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A91CB" w14:textId="447735BB" w:rsidR="00F420B5" w:rsidRPr="00F420B5" w:rsidRDefault="00F420B5" w:rsidP="00F420B5">
      <w:pPr>
        <w:pStyle w:val="Normaalweb"/>
        <w:shd w:val="clear" w:color="auto" w:fill="FFFFFE"/>
        <w:rPr>
          <w:rFonts w:asciiTheme="minorHAnsi" w:hAnsiTheme="minorHAnsi" w:cstheme="minorHAnsi"/>
          <w:b/>
          <w:bCs/>
          <w:sz w:val="22"/>
          <w:szCs w:val="22"/>
          <w:u w:val="single"/>
        </w:rPr>
      </w:pPr>
      <w:r w:rsidRPr="00F420B5">
        <w:rPr>
          <w:rFonts w:asciiTheme="minorHAnsi" w:hAnsiTheme="minorHAnsi" w:cstheme="minorHAnsi"/>
          <w:b/>
          <w:bCs/>
          <w:sz w:val="22"/>
          <w:szCs w:val="22"/>
          <w:u w:val="single"/>
        </w:rPr>
        <w:t>ENKELE RECENSIES</w:t>
      </w:r>
    </w:p>
    <w:p w14:paraId="65CFFCEA" w14:textId="71BCEA6F" w:rsidR="00F420B5" w:rsidRPr="00F420B5" w:rsidRDefault="00F420B5" w:rsidP="00F420B5">
      <w:pPr>
        <w:pStyle w:val="Normaalweb"/>
        <w:shd w:val="clear" w:color="auto" w:fill="FFFFFE"/>
        <w:rPr>
          <w:rFonts w:asciiTheme="minorHAnsi" w:hAnsiTheme="minorHAnsi" w:cstheme="minorHAnsi"/>
          <w:sz w:val="22"/>
          <w:szCs w:val="22"/>
        </w:rPr>
      </w:pPr>
      <w:r w:rsidRPr="00F420B5">
        <w:rPr>
          <w:rFonts w:asciiTheme="minorHAnsi" w:hAnsiTheme="minorHAnsi" w:cstheme="minorHAnsi"/>
          <w:i/>
          <w:iCs/>
          <w:sz w:val="22"/>
          <w:szCs w:val="22"/>
        </w:rPr>
        <w:t>JURYVERSLAG van HET THEATERFESTIVAL:</w:t>
      </w:r>
      <w:r w:rsidRPr="00F420B5">
        <w:rPr>
          <w:rFonts w:asciiTheme="minorHAnsi" w:hAnsiTheme="minorHAnsi" w:cstheme="minorHAnsi"/>
          <w:i/>
          <w:iCs/>
          <w:sz w:val="22"/>
          <w:szCs w:val="22"/>
        </w:rPr>
        <w:br/>
      </w:r>
      <w:proofErr w:type="spellStart"/>
      <w:r w:rsidRPr="00F420B5">
        <w:rPr>
          <w:rFonts w:asciiTheme="minorHAnsi" w:hAnsiTheme="minorHAnsi" w:cstheme="minorHAnsi"/>
          <w:b/>
          <w:bCs/>
          <w:i/>
          <w:iCs/>
          <w:sz w:val="22"/>
          <w:szCs w:val="22"/>
        </w:rPr>
        <w:t>Bambiraptor</w:t>
      </w:r>
      <w:proofErr w:type="spellEnd"/>
      <w:r w:rsidRPr="00F420B5">
        <w:rPr>
          <w:rFonts w:asciiTheme="minorHAnsi" w:hAnsiTheme="minorHAnsi" w:cstheme="minorHAnsi"/>
          <w:sz w:val="22"/>
          <w:szCs w:val="22"/>
        </w:rPr>
        <w:t xml:space="preserve"> gaf het jeugdcircuit afgelopen seizoen een bijzondere glans, dankzij een sublieme tekst en een intelligente mis-en-scène, die een eindeloze reeks aan krachtige beelden opwekt. Tegelijk doen Jonas Baeke en Mats Vandroogenbroeck ook zoveel meer dan wat turnen met taal. Hun speelse maar zorgvuldig gemaakte woordkeuzes overstijgen uiteindelijk allerlei identitaire hokjes en laten je als toeschouwer toe om in je eigen (beeld)taal je identiteit te onderzoeken. Ze leveren het levende bewijs dat jeugdtheater net méér creatieve intelligentie vereist om echt te kunnen spreken tot jong en oud.</w:t>
      </w:r>
    </w:p>
    <w:p w14:paraId="77267B6A" w14:textId="77777777" w:rsidR="00F420B5" w:rsidRPr="00F420B5" w:rsidRDefault="00F420B5" w:rsidP="00F420B5">
      <w:pPr>
        <w:pStyle w:val="Normaalweb"/>
        <w:shd w:val="clear" w:color="auto" w:fill="FFFFFE"/>
        <w:rPr>
          <w:rFonts w:asciiTheme="minorHAnsi" w:hAnsiTheme="minorHAnsi" w:cstheme="minorHAnsi"/>
          <w:sz w:val="22"/>
          <w:szCs w:val="22"/>
        </w:rPr>
      </w:pPr>
      <w:r w:rsidRPr="00F420B5">
        <w:rPr>
          <w:rFonts w:asciiTheme="minorHAnsi" w:hAnsiTheme="minorHAnsi" w:cstheme="minorHAnsi"/>
          <w:sz w:val="22"/>
          <w:szCs w:val="22"/>
        </w:rPr>
        <w:t xml:space="preserve">"Een spervuur van talige en visuele grappen, allemaal even puntig en pertinent. Je lacht je een breuk. Het is ook theater in zijn puurste vorm: alles kan hier voor alles staan. Niets ligt hier vast. Het zijn de spelers die je het doen zien zoals zij het zien." PZAZZ, P.  </w:t>
      </w:r>
      <w:proofErr w:type="spellStart"/>
      <w:r w:rsidRPr="00F420B5">
        <w:rPr>
          <w:rFonts w:asciiTheme="minorHAnsi" w:hAnsiTheme="minorHAnsi" w:cstheme="minorHAnsi"/>
          <w:sz w:val="22"/>
          <w:szCs w:val="22"/>
        </w:rPr>
        <w:t>T'Jonck</w:t>
      </w:r>
      <w:proofErr w:type="spellEnd"/>
    </w:p>
    <w:p w14:paraId="1A598C9E" w14:textId="483343CD" w:rsidR="00F420B5" w:rsidRPr="00F420B5" w:rsidRDefault="00F420B5" w:rsidP="00F420B5">
      <w:pPr>
        <w:pStyle w:val="Normaalweb"/>
        <w:shd w:val="clear" w:color="auto" w:fill="FFFFFE"/>
        <w:rPr>
          <w:rFonts w:asciiTheme="minorHAnsi" w:hAnsiTheme="minorHAnsi" w:cstheme="minorHAnsi"/>
          <w:i/>
          <w:iCs/>
          <w:sz w:val="22"/>
          <w:szCs w:val="22"/>
        </w:rPr>
      </w:pPr>
      <w:r w:rsidRPr="00F420B5">
        <w:rPr>
          <w:rFonts w:asciiTheme="minorHAnsi" w:hAnsiTheme="minorHAnsi" w:cstheme="minorHAnsi"/>
          <w:i/>
          <w:iCs/>
          <w:sz w:val="22"/>
          <w:szCs w:val="22"/>
        </w:rPr>
        <w:t>"</w:t>
      </w:r>
      <w:r w:rsidRPr="00F420B5">
        <w:rPr>
          <w:rFonts w:asciiTheme="minorHAnsi" w:hAnsiTheme="minorHAnsi" w:cstheme="minorHAnsi"/>
          <w:sz w:val="22"/>
          <w:szCs w:val="22"/>
        </w:rPr>
        <w:t>De voorstelling is sprankelend in taal en beeld, in het strakke ritme tussen beweging en stilstaan bij de dingen. Leve de magie van de fantasie!"</w:t>
      </w:r>
      <w:r w:rsidRPr="00F420B5">
        <w:rPr>
          <w:rFonts w:asciiTheme="minorHAnsi" w:hAnsiTheme="minorHAnsi" w:cstheme="minorHAnsi"/>
          <w:i/>
          <w:iCs/>
          <w:sz w:val="22"/>
          <w:szCs w:val="22"/>
        </w:rPr>
        <w:t xml:space="preserve"> THEATERKRANT, T. </w:t>
      </w:r>
      <w:proofErr w:type="spellStart"/>
      <w:r w:rsidRPr="00F420B5">
        <w:rPr>
          <w:rFonts w:asciiTheme="minorHAnsi" w:hAnsiTheme="minorHAnsi" w:cstheme="minorHAnsi"/>
          <w:i/>
          <w:iCs/>
          <w:sz w:val="22"/>
          <w:szCs w:val="22"/>
        </w:rPr>
        <w:t>Devens</w:t>
      </w:r>
      <w:proofErr w:type="spellEnd"/>
    </w:p>
    <w:p w14:paraId="4B174C54" w14:textId="67D67A48" w:rsidR="00112F04" w:rsidRDefault="00112F04"/>
    <w:sectPr w:rsidR="00112F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024"/>
    <w:rsid w:val="00112F04"/>
    <w:rsid w:val="00354024"/>
    <w:rsid w:val="00A10E74"/>
    <w:rsid w:val="00CF2D05"/>
    <w:rsid w:val="00D15DC0"/>
    <w:rsid w:val="00F420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AFFEE"/>
  <w15:chartTrackingRefBased/>
  <w15:docId w15:val="{938E385A-612D-4C1F-89C9-2DF81978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5402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12F04"/>
    <w:rPr>
      <w:color w:val="0563C1" w:themeColor="hyperlink"/>
      <w:u w:val="single"/>
    </w:rPr>
  </w:style>
  <w:style w:type="character" w:styleId="Onopgelostemelding">
    <w:name w:val="Unresolved Mention"/>
    <w:basedOn w:val="Standaardalinea-lettertype"/>
    <w:uiPriority w:val="99"/>
    <w:semiHidden/>
    <w:unhideWhenUsed/>
    <w:rsid w:val="00112F04"/>
    <w:rPr>
      <w:color w:val="605E5C"/>
      <w:shd w:val="clear" w:color="auto" w:fill="E1DFDD"/>
    </w:rPr>
  </w:style>
  <w:style w:type="paragraph" w:styleId="Normaalweb">
    <w:name w:val="Normal (Web)"/>
    <w:basedOn w:val="Standaard"/>
    <w:uiPriority w:val="99"/>
    <w:semiHidden/>
    <w:unhideWhenUsed/>
    <w:rsid w:val="00F420B5"/>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329798">
      <w:bodyDiv w:val="1"/>
      <w:marLeft w:val="0"/>
      <w:marRight w:val="0"/>
      <w:marTop w:val="0"/>
      <w:marBottom w:val="0"/>
      <w:divBdr>
        <w:top w:val="none" w:sz="0" w:space="0" w:color="auto"/>
        <w:left w:val="none" w:sz="0" w:space="0" w:color="auto"/>
        <w:bottom w:val="none" w:sz="0" w:space="0" w:color="auto"/>
        <w:right w:val="none" w:sz="0" w:space="0" w:color="auto"/>
      </w:divBdr>
    </w:div>
    <w:div w:id="179925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170</Words>
  <Characters>938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Brys Annemie (cultuur)</dc:creator>
  <cp:keywords/>
  <dc:description/>
  <cp:lastModifiedBy>Brys Annemie (cultuur)</cp:lastModifiedBy>
  <cp:revision>1</cp:revision>
  <dcterms:created xsi:type="dcterms:W3CDTF">2023-01-23T14:07:00Z</dcterms:created>
  <dcterms:modified xsi:type="dcterms:W3CDTF">2023-01-23T16:04:00Z</dcterms:modified>
</cp:coreProperties>
</file>